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C7" w:rsidRPr="00636453" w:rsidRDefault="00F443C7">
      <w:bookmarkStart w:id="0" w:name="_GoBack"/>
      <w:bookmarkEnd w:id="0"/>
    </w:p>
    <w:p w:rsidR="0076503B" w:rsidRPr="00636453" w:rsidRDefault="0076503B"/>
    <w:p w:rsidR="001C62D6" w:rsidRPr="00636453" w:rsidRDefault="001C62D6">
      <w:pPr>
        <w:rPr>
          <w:b/>
          <w:sz w:val="32"/>
          <w:szCs w:val="32"/>
        </w:rPr>
      </w:pPr>
      <w:r w:rsidRPr="00636453">
        <w:rPr>
          <w:rFonts w:ascii="Arial" w:hAnsi="Arial" w:cs="Arial"/>
          <w:b/>
          <w:sz w:val="32"/>
          <w:szCs w:val="32"/>
        </w:rPr>
        <w:t>Upphandlingspolicy</w:t>
      </w:r>
      <w:r w:rsidR="00AD34BD" w:rsidRPr="00636453">
        <w:rPr>
          <w:b/>
          <w:sz w:val="32"/>
          <w:szCs w:val="32"/>
        </w:rPr>
        <w:tab/>
      </w:r>
      <w:r w:rsidR="00AD34BD" w:rsidRPr="00636453">
        <w:rPr>
          <w:b/>
          <w:sz w:val="32"/>
          <w:szCs w:val="32"/>
        </w:rPr>
        <w:tab/>
      </w:r>
      <w:r w:rsidR="00AD34BD" w:rsidRPr="00636453">
        <w:rPr>
          <w:b/>
          <w:sz w:val="32"/>
          <w:szCs w:val="32"/>
        </w:rPr>
        <w:tab/>
      </w:r>
      <w:r w:rsidR="007E47B3" w:rsidRPr="00636453">
        <w:rPr>
          <w:b/>
        </w:rPr>
        <w:t>2020-01-01</w:t>
      </w:r>
    </w:p>
    <w:p w:rsidR="001C62D6" w:rsidRPr="00636453" w:rsidRDefault="001C62D6">
      <w:pPr>
        <w:rPr>
          <w:b/>
          <w:sz w:val="32"/>
          <w:szCs w:val="32"/>
        </w:rPr>
      </w:pPr>
    </w:p>
    <w:p w:rsidR="001C62D6" w:rsidRPr="00636453" w:rsidRDefault="003C56A3">
      <w:pPr>
        <w:rPr>
          <w:sz w:val="28"/>
          <w:szCs w:val="28"/>
        </w:rPr>
      </w:pPr>
      <w:r w:rsidRPr="00636453">
        <w:rPr>
          <w:sz w:val="28"/>
          <w:szCs w:val="28"/>
        </w:rPr>
        <w:t>För Falu</w:t>
      </w:r>
      <w:r w:rsidR="0076503B" w:rsidRPr="00636453">
        <w:rPr>
          <w:sz w:val="28"/>
          <w:szCs w:val="28"/>
        </w:rPr>
        <w:t>n</w:t>
      </w:r>
      <w:r w:rsidRPr="00636453">
        <w:rPr>
          <w:sz w:val="28"/>
          <w:szCs w:val="28"/>
        </w:rPr>
        <w:t>,</w:t>
      </w:r>
      <w:r w:rsidR="001C62D6" w:rsidRPr="00636453">
        <w:rPr>
          <w:sz w:val="28"/>
          <w:szCs w:val="28"/>
        </w:rPr>
        <w:t xml:space="preserve"> Borlänge</w:t>
      </w:r>
      <w:r w:rsidRPr="00636453">
        <w:rPr>
          <w:sz w:val="28"/>
          <w:szCs w:val="28"/>
        </w:rPr>
        <w:t xml:space="preserve">, Gagnef, </w:t>
      </w:r>
      <w:r w:rsidR="003B7E60" w:rsidRPr="00636453">
        <w:rPr>
          <w:sz w:val="28"/>
          <w:szCs w:val="28"/>
        </w:rPr>
        <w:t xml:space="preserve">Hedemora, </w:t>
      </w:r>
      <w:r w:rsidR="0076503B" w:rsidRPr="00636453">
        <w:rPr>
          <w:sz w:val="28"/>
          <w:szCs w:val="28"/>
        </w:rPr>
        <w:t>Ludvika, Säter och Avestas</w:t>
      </w:r>
      <w:r w:rsidRPr="00636453">
        <w:rPr>
          <w:sz w:val="28"/>
          <w:szCs w:val="28"/>
        </w:rPr>
        <w:t xml:space="preserve"> kommun</w:t>
      </w:r>
      <w:r w:rsidR="00DA2F28" w:rsidRPr="00636453">
        <w:rPr>
          <w:sz w:val="28"/>
          <w:szCs w:val="28"/>
        </w:rPr>
        <w:t>er</w:t>
      </w:r>
    </w:p>
    <w:p w:rsidR="001C62D6" w:rsidRPr="00636453" w:rsidRDefault="001C62D6">
      <w:pPr>
        <w:rPr>
          <w:b/>
          <w:sz w:val="32"/>
          <w:szCs w:val="32"/>
        </w:rPr>
      </w:pPr>
    </w:p>
    <w:p w:rsidR="001C62D6" w:rsidRPr="00636453" w:rsidRDefault="001C62D6">
      <w:r w:rsidRPr="00636453">
        <w:t xml:space="preserve">Upphandlingspolicyn gäller för </w:t>
      </w:r>
      <w:r w:rsidR="003C56A3" w:rsidRPr="00636453">
        <w:t xml:space="preserve">kommunerna </w:t>
      </w:r>
      <w:r w:rsidRPr="00636453">
        <w:t xml:space="preserve">och innehåller riktlinjer som utöver lag </w:t>
      </w:r>
      <w:r w:rsidR="0076503B" w:rsidRPr="00636453">
        <w:br/>
      </w:r>
      <w:r w:rsidRPr="00636453">
        <w:t>om offentlig upphandling ska tillämpas vid upphandling av varor och tjänster samt byggentreprenader.</w:t>
      </w:r>
    </w:p>
    <w:p w:rsidR="001C62D6" w:rsidRPr="00636453" w:rsidRDefault="001C62D6"/>
    <w:p w:rsidR="001C62D6" w:rsidRPr="00636453" w:rsidRDefault="001C62D6">
      <w:r w:rsidRPr="00636453">
        <w:t xml:space="preserve">Offentlig upphandling definieras som de åtgärder som vidtas av en upphandlande myndighet (t ex köp, leasing, hyra eller </w:t>
      </w:r>
      <w:r w:rsidR="003D4BF1" w:rsidRPr="00636453">
        <w:t>hyr</w:t>
      </w:r>
      <w:r w:rsidRPr="00636453">
        <w:t>köp) i syfte att tilldela ett kontrakt eller ingå ett ramavtal avseende varor, tjänster eller byggentreprenader. Policyn omfattar också riktlinjer för direktupphandling.</w:t>
      </w:r>
    </w:p>
    <w:p w:rsidR="001C62D6" w:rsidRPr="00636453" w:rsidRDefault="001C62D6"/>
    <w:p w:rsidR="001C62D6" w:rsidRPr="00636453" w:rsidRDefault="001C62D6">
      <w:r w:rsidRPr="00636453">
        <w:t xml:space="preserve">Syftet med policyn är </w:t>
      </w:r>
      <w:r w:rsidR="000A7734" w:rsidRPr="00636453">
        <w:t>att</w:t>
      </w:r>
    </w:p>
    <w:p w:rsidR="001C62D6" w:rsidRPr="00636453" w:rsidRDefault="001C62D6" w:rsidP="001C62D6">
      <w:pPr>
        <w:numPr>
          <w:ilvl w:val="0"/>
          <w:numId w:val="1"/>
        </w:numPr>
      </w:pPr>
      <w:r w:rsidRPr="00636453">
        <w:t xml:space="preserve">ge vägledning till anställda inom </w:t>
      </w:r>
      <w:r w:rsidR="003C56A3" w:rsidRPr="00636453">
        <w:t xml:space="preserve">kommunerna </w:t>
      </w:r>
      <w:r w:rsidRPr="00636453">
        <w:t>hur upphandlingar ska genomföras,</w:t>
      </w:r>
    </w:p>
    <w:p w:rsidR="001C62D6" w:rsidRPr="00636453" w:rsidRDefault="001C62D6" w:rsidP="001C62D6">
      <w:pPr>
        <w:numPr>
          <w:ilvl w:val="0"/>
          <w:numId w:val="1"/>
        </w:numPr>
      </w:pPr>
      <w:r w:rsidRPr="00636453">
        <w:t xml:space="preserve">för potentiella anbudsgivare beskriva vilka förhållningssätt </w:t>
      </w:r>
      <w:r w:rsidR="003C56A3" w:rsidRPr="00636453">
        <w:t xml:space="preserve">kommunerna </w:t>
      </w:r>
      <w:r w:rsidRPr="00636453">
        <w:t>tillämpar som köpare,</w:t>
      </w:r>
    </w:p>
    <w:p w:rsidR="001C62D6" w:rsidRPr="00636453" w:rsidRDefault="001C62D6" w:rsidP="001C62D6">
      <w:pPr>
        <w:numPr>
          <w:ilvl w:val="0"/>
          <w:numId w:val="1"/>
        </w:numPr>
      </w:pPr>
      <w:r w:rsidRPr="00636453">
        <w:t>säkerställa att varor, tjänster och byggentreprenader köps med rätt kvalité till lägsta kostnad,</w:t>
      </w:r>
    </w:p>
    <w:p w:rsidR="001C62D6" w:rsidRPr="00636453" w:rsidRDefault="001C62D6" w:rsidP="001C62D6">
      <w:pPr>
        <w:numPr>
          <w:ilvl w:val="0"/>
          <w:numId w:val="1"/>
        </w:numPr>
      </w:pPr>
      <w:r w:rsidRPr="00636453">
        <w:t>långsiktigt medverka till en marknadssituation som präglas av uthållighet och väl fungerande konkurrens samt</w:t>
      </w:r>
    </w:p>
    <w:p w:rsidR="001C62D6" w:rsidRPr="00636453" w:rsidRDefault="001C62D6" w:rsidP="001C62D6">
      <w:pPr>
        <w:numPr>
          <w:ilvl w:val="0"/>
          <w:numId w:val="1"/>
        </w:numPr>
      </w:pPr>
      <w:r w:rsidRPr="00636453">
        <w:t>säkerställa att upphandling sker i enlighet med gällande lagstiftning.</w:t>
      </w:r>
    </w:p>
    <w:p w:rsidR="001C62D6" w:rsidRPr="00636453" w:rsidRDefault="001C62D6" w:rsidP="001C62D6"/>
    <w:p w:rsidR="001C62D6" w:rsidRPr="00636453" w:rsidRDefault="003C56A3" w:rsidP="001C62D6">
      <w:r w:rsidRPr="00636453">
        <w:t xml:space="preserve">Kommunerna </w:t>
      </w:r>
      <w:r w:rsidR="00EB4A42" w:rsidRPr="00636453">
        <w:t xml:space="preserve">är </w:t>
      </w:r>
      <w:r w:rsidR="001C62D6" w:rsidRPr="00636453">
        <w:t>upphandlande myndighet</w:t>
      </w:r>
      <w:r w:rsidRPr="00636453">
        <w:t>er</w:t>
      </w:r>
      <w:r w:rsidR="00EB4A42" w:rsidRPr="00636453">
        <w:t xml:space="preserve"> utifrån EU-direktivet från 2014</w:t>
      </w:r>
      <w:r w:rsidR="001C62D6" w:rsidRPr="00636453">
        <w:t xml:space="preserve"> </w:t>
      </w:r>
      <w:r w:rsidR="00EB4A42" w:rsidRPr="00636453">
        <w:t>om offentlig upphandling (2014/24/EU</w:t>
      </w:r>
      <w:r w:rsidR="001C62D6" w:rsidRPr="00636453">
        <w:t>)</w:t>
      </w:r>
      <w:r w:rsidR="003A7214" w:rsidRPr="00636453">
        <w:t xml:space="preserve">. De </w:t>
      </w:r>
      <w:r w:rsidR="003C5FDC" w:rsidRPr="00636453">
        <w:t>union</w:t>
      </w:r>
      <w:r w:rsidR="003A7214" w:rsidRPr="00636453">
        <w:t xml:space="preserve">srättsliga principerna, som är grunden för upphandlingsdirektiven och Sveriges lagstiftning om offentlig upphandling, ska därmed vara vägledande för </w:t>
      </w:r>
      <w:r w:rsidRPr="00636453">
        <w:t>kommunernas</w:t>
      </w:r>
      <w:r w:rsidR="003A7214" w:rsidRPr="00636453">
        <w:t xml:space="preserve"> arbete. Principerna är följande:</w:t>
      </w:r>
    </w:p>
    <w:p w:rsidR="003A7214" w:rsidRPr="00636453" w:rsidRDefault="003A7214" w:rsidP="001C62D6"/>
    <w:p w:rsidR="003A7214" w:rsidRPr="00636453" w:rsidRDefault="003A7214" w:rsidP="003A7214">
      <w:pPr>
        <w:numPr>
          <w:ilvl w:val="0"/>
          <w:numId w:val="2"/>
        </w:numPr>
      </w:pPr>
      <w:r w:rsidRPr="00636453">
        <w:rPr>
          <w:b/>
        </w:rPr>
        <w:t xml:space="preserve">Icke diskriminering. </w:t>
      </w:r>
      <w:r w:rsidR="003C56A3" w:rsidRPr="00636453">
        <w:t>Kommunerna</w:t>
      </w:r>
      <w:r w:rsidRPr="00636453">
        <w:t xml:space="preserve"> ska i </w:t>
      </w:r>
      <w:r w:rsidR="0076503B" w:rsidRPr="00636453">
        <w:t>upphandlingsdokument</w:t>
      </w:r>
      <w:r w:rsidRPr="00636453">
        <w:t xml:space="preserve"> inte införa krav som endast vissa företag kan uppfylla.</w:t>
      </w:r>
    </w:p>
    <w:p w:rsidR="003A7214" w:rsidRPr="00636453" w:rsidRDefault="003A7214" w:rsidP="003A7214">
      <w:pPr>
        <w:numPr>
          <w:ilvl w:val="0"/>
          <w:numId w:val="2"/>
        </w:numPr>
      </w:pPr>
      <w:r w:rsidRPr="00636453">
        <w:rPr>
          <w:b/>
        </w:rPr>
        <w:t>Likabehandling.</w:t>
      </w:r>
      <w:r w:rsidRPr="00636453">
        <w:t xml:space="preserve"> Ingen leverantör får favoriseras, utan alla ska behandlas lika. Det innebär bl</w:t>
      </w:r>
      <w:r w:rsidR="00EB4A42" w:rsidRPr="00636453">
        <w:t>.</w:t>
      </w:r>
      <w:r w:rsidRPr="00636453">
        <w:t>a</w:t>
      </w:r>
      <w:r w:rsidR="00EB4A42" w:rsidRPr="00636453">
        <w:t>.</w:t>
      </w:r>
      <w:r w:rsidRPr="00636453">
        <w:t xml:space="preserve"> att tidigare leverantörsrelationer i den meningen inte </w:t>
      </w:r>
      <w:r w:rsidR="000A7734" w:rsidRPr="00636453">
        <w:t xml:space="preserve">får tillmätas </w:t>
      </w:r>
      <w:r w:rsidRPr="00636453">
        <w:t xml:space="preserve">något värde i kommande upphandlingar. </w:t>
      </w:r>
    </w:p>
    <w:p w:rsidR="003A7214" w:rsidRPr="00636453" w:rsidRDefault="003A7214" w:rsidP="003A7214">
      <w:pPr>
        <w:numPr>
          <w:ilvl w:val="0"/>
          <w:numId w:val="2"/>
        </w:numPr>
      </w:pPr>
      <w:r w:rsidRPr="00636453">
        <w:rPr>
          <w:b/>
        </w:rPr>
        <w:t>Transparens och öppenhet.</w:t>
      </w:r>
      <w:r w:rsidRPr="00636453">
        <w:t xml:space="preserve"> Med transparens avses främst skyldigheten för </w:t>
      </w:r>
      <w:r w:rsidR="003C56A3" w:rsidRPr="00636453">
        <w:t xml:space="preserve">kommunerna </w:t>
      </w:r>
      <w:r w:rsidRPr="00636453">
        <w:t>att lämna information om upphandlingar och det praktiska tillvägagångssättet vid dessa samt rättigheten för leverantörer att få tillgång till denna information så att de i förväg känner till vilka rättigheter och skyldigheter som föreligger. Upphandlingsprocessen ska präglas av förutsägbarhet och öppenhet.</w:t>
      </w:r>
    </w:p>
    <w:p w:rsidR="003A7214" w:rsidRPr="00636453" w:rsidRDefault="003A7214" w:rsidP="003A7214">
      <w:pPr>
        <w:numPr>
          <w:ilvl w:val="0"/>
          <w:numId w:val="2"/>
        </w:numPr>
      </w:pPr>
      <w:r w:rsidRPr="00636453">
        <w:rPr>
          <w:b/>
        </w:rPr>
        <w:t>Proportionalitet.</w:t>
      </w:r>
      <w:r w:rsidRPr="00636453">
        <w:t xml:space="preserve"> </w:t>
      </w:r>
      <w:r w:rsidR="003C56A3" w:rsidRPr="00636453">
        <w:t>Kommunerna</w:t>
      </w:r>
      <w:r w:rsidRPr="00636453">
        <w:t xml:space="preserve"> ska i upphandlingar inte ställa högre krav på leverantör eller föremål för upphandling än vad som erfordras och är ändamålsenligt.</w:t>
      </w:r>
    </w:p>
    <w:p w:rsidR="003A7214" w:rsidRPr="00636453" w:rsidRDefault="003A7214" w:rsidP="003A7214">
      <w:pPr>
        <w:numPr>
          <w:ilvl w:val="0"/>
          <w:numId w:val="2"/>
        </w:numPr>
      </w:pPr>
      <w:r w:rsidRPr="00636453">
        <w:rPr>
          <w:b/>
        </w:rPr>
        <w:t>Ömsesidigt erkännande.</w:t>
      </w:r>
      <w:r w:rsidRPr="00636453">
        <w:t xml:space="preserve"> </w:t>
      </w:r>
      <w:r w:rsidR="009C5395" w:rsidRPr="00636453">
        <w:t>Principen om ömsesidigt erkännande innebär bl</w:t>
      </w:r>
      <w:r w:rsidR="00EB4A42" w:rsidRPr="00636453">
        <w:t>.</w:t>
      </w:r>
      <w:r w:rsidR="009C5395" w:rsidRPr="00636453">
        <w:t>a</w:t>
      </w:r>
      <w:r w:rsidR="00EB4A42" w:rsidRPr="00636453">
        <w:t>.</w:t>
      </w:r>
      <w:r w:rsidR="009C5395" w:rsidRPr="00636453">
        <w:t xml:space="preserve"> att intyg och certifikat som utfärdats av berörda myndigheter i något medlemsland måste godtas i övriga medlemsländer.</w:t>
      </w:r>
    </w:p>
    <w:p w:rsidR="009C5395" w:rsidRPr="00636453" w:rsidRDefault="009C5395" w:rsidP="009C5395"/>
    <w:p w:rsidR="009C5395" w:rsidRPr="00636453" w:rsidRDefault="009C5395" w:rsidP="009C5395">
      <w:r w:rsidRPr="00636453">
        <w:t>Sammanfattning</w:t>
      </w:r>
      <w:r w:rsidR="005334EE" w:rsidRPr="00636453">
        <w:t>svis</w:t>
      </w:r>
      <w:r w:rsidRPr="00636453">
        <w:t xml:space="preserve"> ska </w:t>
      </w:r>
      <w:r w:rsidR="003C56A3" w:rsidRPr="00636453">
        <w:t>kommunernas</w:t>
      </w:r>
      <w:r w:rsidRPr="00636453">
        <w:t xml:space="preserve"> upphandlingar präglas av att affärsmässighet uppnås genom att den konkurrens som finns på markn</w:t>
      </w:r>
      <w:r w:rsidR="00634893" w:rsidRPr="00636453">
        <w:t>a</w:t>
      </w:r>
      <w:r w:rsidRPr="00636453">
        <w:t xml:space="preserve">den utnyttjas. </w:t>
      </w:r>
      <w:r w:rsidR="003C56A3" w:rsidRPr="00636453">
        <w:t>Kommunerna</w:t>
      </w:r>
      <w:r w:rsidRPr="00636453">
        <w:t xml:space="preserve"> ska </w:t>
      </w:r>
      <w:r w:rsidR="003D4BF1" w:rsidRPr="00636453">
        <w:t xml:space="preserve">i </w:t>
      </w:r>
      <w:r w:rsidRPr="00636453">
        <w:t xml:space="preserve">sina </w:t>
      </w:r>
      <w:r w:rsidRPr="00636453">
        <w:lastRenderedPageBreak/>
        <w:t>upphandlingar ställa relevanta krav, vara tydliga, behandla alla anbudsgivare/anbudssökande lika och göra upphandlingarna kända på marknaden.</w:t>
      </w:r>
      <w:r w:rsidR="003D4BF1" w:rsidRPr="00636453">
        <w:t xml:space="preserve"> Det innebär bl</w:t>
      </w:r>
      <w:r w:rsidR="00634893" w:rsidRPr="00636453">
        <w:t>and</w:t>
      </w:r>
      <w:r w:rsidR="003D4BF1" w:rsidRPr="00636453">
        <w:t xml:space="preserve"> a</w:t>
      </w:r>
      <w:r w:rsidR="00634893" w:rsidRPr="00636453">
        <w:t>nnat</w:t>
      </w:r>
      <w:r w:rsidR="003D4BF1" w:rsidRPr="00636453">
        <w:t xml:space="preserve"> att aktuella upphandlingar (ej direktupphandlingar) annonseras även på hemsid</w:t>
      </w:r>
      <w:r w:rsidR="003C56A3" w:rsidRPr="00636453">
        <w:t>orna</w:t>
      </w:r>
      <w:r w:rsidR="003D4BF1" w:rsidRPr="00636453">
        <w:t>.</w:t>
      </w:r>
    </w:p>
    <w:p w:rsidR="009C5395" w:rsidRPr="00636453" w:rsidRDefault="009C5395" w:rsidP="009C5395"/>
    <w:p w:rsidR="009C5395" w:rsidRPr="00636453" w:rsidRDefault="0076503B" w:rsidP="009C5395">
      <w:pPr>
        <w:rPr>
          <w:b/>
        </w:rPr>
      </w:pPr>
      <w:r w:rsidRPr="00636453">
        <w:rPr>
          <w:b/>
        </w:rPr>
        <w:t>God affärsetik</w:t>
      </w:r>
    </w:p>
    <w:p w:rsidR="009C5395" w:rsidRPr="00636453" w:rsidRDefault="003C56A3" w:rsidP="009C5395">
      <w:r w:rsidRPr="00636453">
        <w:t>Kommunernas</w:t>
      </w:r>
      <w:r w:rsidR="009C5395" w:rsidRPr="00636453">
        <w:t xml:space="preserve"> kontakter med leverantörer ska kännetecknas av god affärsetik, objektivitet och likabehandling. Redovisning av beslut i upphandlingar ska, efter fattat tilldelningsbeslut, vara öppen och tydlig.</w:t>
      </w:r>
    </w:p>
    <w:p w:rsidR="00E83A68" w:rsidRPr="00636453" w:rsidRDefault="00E83A68" w:rsidP="009C5395"/>
    <w:p w:rsidR="00E83A68" w:rsidRPr="00636453" w:rsidRDefault="00E83A68" w:rsidP="009C5395">
      <w:r w:rsidRPr="00636453">
        <w:t xml:space="preserve">Begreppet affärsetik innefattar </w:t>
      </w:r>
      <w:r w:rsidR="000A7734" w:rsidRPr="00636453">
        <w:t>såväl</w:t>
      </w:r>
      <w:r w:rsidRPr="00636453">
        <w:t xml:space="preserve"> affärsmässighet </w:t>
      </w:r>
      <w:r w:rsidR="000A7734" w:rsidRPr="00636453">
        <w:t>som</w:t>
      </w:r>
      <w:r w:rsidRPr="00636453">
        <w:t xml:space="preserve"> att inte ta ovidkommande hänsyn, men även ett i övrigt etiskt agerande. Anbudsgivare och leverantörer är viktiga partners och</w:t>
      </w:r>
      <w:r w:rsidR="003C5FDC" w:rsidRPr="00636453">
        <w:t xml:space="preserve"> de</w:t>
      </w:r>
      <w:r w:rsidRPr="00636453">
        <w:t xml:space="preserve"> ska känna trygghet i relationen. När det gäller känslig information ska sådan inte utlämnas på annat sätt än vad som är tillåtet eller tvingande enligt gällande lagstiftning.</w:t>
      </w:r>
    </w:p>
    <w:p w:rsidR="00E83A68" w:rsidRPr="00636453" w:rsidRDefault="00E83A68" w:rsidP="009C5395"/>
    <w:p w:rsidR="00E83A68" w:rsidRPr="00636453" w:rsidRDefault="00E83A68" w:rsidP="009C5395">
      <w:r w:rsidRPr="00636453">
        <w:t>Inga orimliga eller onödiga krav sk</w:t>
      </w:r>
      <w:r w:rsidR="003C5FDC" w:rsidRPr="00636453">
        <w:t>a</w:t>
      </w:r>
      <w:r w:rsidRPr="00636453">
        <w:t xml:space="preserve"> ställas så att någon anbudsgivare eller leverantör gynnas eller missgynnas.</w:t>
      </w:r>
    </w:p>
    <w:p w:rsidR="00E83A68" w:rsidRPr="00636453" w:rsidRDefault="00E83A68" w:rsidP="00E83A68">
      <w:pPr>
        <w:numPr>
          <w:ilvl w:val="0"/>
          <w:numId w:val="3"/>
        </w:numPr>
      </w:pPr>
      <w:r w:rsidRPr="00636453">
        <w:t xml:space="preserve">Anställda i </w:t>
      </w:r>
      <w:r w:rsidR="003C56A3" w:rsidRPr="00636453">
        <w:t>kommunerna</w:t>
      </w:r>
      <w:r w:rsidRPr="00636453">
        <w:t xml:space="preserve"> ska inte ha personliga intressen hos anbudsgivare eller leverantörer (jäv) som kan påverka handläggningen av en upphandling eller ett avrop.</w:t>
      </w:r>
    </w:p>
    <w:p w:rsidR="00E83A68" w:rsidRPr="00636453" w:rsidRDefault="00E83A68" w:rsidP="00E83A68">
      <w:pPr>
        <w:numPr>
          <w:ilvl w:val="0"/>
          <w:numId w:val="3"/>
        </w:numPr>
      </w:pPr>
      <w:r w:rsidRPr="00636453">
        <w:t xml:space="preserve">Egna rese- och logikostnader vid besök hos, eller vid resor tillsammans med, leverantörer eller anbudsgivare ska i normalfallet alltid betalas av </w:t>
      </w:r>
      <w:r w:rsidR="003C56A3" w:rsidRPr="00636453">
        <w:t>kommunen</w:t>
      </w:r>
    </w:p>
    <w:p w:rsidR="00E83A68" w:rsidRPr="00636453" w:rsidRDefault="00E83A68" w:rsidP="00E83A68">
      <w:pPr>
        <w:numPr>
          <w:ilvl w:val="0"/>
          <w:numId w:val="3"/>
        </w:numPr>
      </w:pPr>
      <w:r w:rsidRPr="00636453">
        <w:t>Alla former av gåvor och tjänster från befintliga eller potentiella leverantörer ska undvikas.</w:t>
      </w:r>
    </w:p>
    <w:p w:rsidR="00E83A68" w:rsidRPr="00636453" w:rsidRDefault="00E83A68" w:rsidP="00E83A68">
      <w:pPr>
        <w:numPr>
          <w:ilvl w:val="0"/>
          <w:numId w:val="3"/>
        </w:numPr>
      </w:pPr>
      <w:r w:rsidRPr="00636453">
        <w:t>Leverantörer eller anbudsgivare ska inte lovas något eller</w:t>
      </w:r>
      <w:r w:rsidR="004334AC" w:rsidRPr="00636453">
        <w:t xml:space="preserve"> utnyttjas på ett sådant sätt som det inte finns befogenhet för eller laglig möjlighet att uppfylla.</w:t>
      </w:r>
    </w:p>
    <w:p w:rsidR="004334AC" w:rsidRPr="00636453" w:rsidRDefault="004334AC" w:rsidP="004334AC"/>
    <w:p w:rsidR="004334AC" w:rsidRPr="00636453" w:rsidRDefault="004334AC" w:rsidP="004334AC">
      <w:r w:rsidRPr="00636453">
        <w:t xml:space="preserve">Genom ett gott affärsetiskt agerande blir </w:t>
      </w:r>
      <w:r w:rsidR="00835E72" w:rsidRPr="00636453">
        <w:t xml:space="preserve">kommunerna </w:t>
      </w:r>
      <w:r w:rsidRPr="00636453">
        <w:t>trovärdig</w:t>
      </w:r>
      <w:r w:rsidR="003C56A3" w:rsidRPr="00636453">
        <w:t>a</w:t>
      </w:r>
      <w:r w:rsidRPr="00636453">
        <w:t xml:space="preserve"> aktör</w:t>
      </w:r>
      <w:r w:rsidR="003C56A3" w:rsidRPr="00636453">
        <w:t>er</w:t>
      </w:r>
      <w:r w:rsidRPr="00636453">
        <w:t xml:space="preserve"> vid dess upphandlingar.</w:t>
      </w:r>
    </w:p>
    <w:p w:rsidR="00BC5D4E" w:rsidRPr="00636453" w:rsidRDefault="00BC5D4E" w:rsidP="004334AC"/>
    <w:p w:rsidR="00BC5D4E" w:rsidRPr="00636453" w:rsidRDefault="00BC5D4E" w:rsidP="004334AC">
      <w:pPr>
        <w:rPr>
          <w:b/>
        </w:rPr>
      </w:pPr>
      <w:r w:rsidRPr="00636453">
        <w:rPr>
          <w:b/>
        </w:rPr>
        <w:t xml:space="preserve">Hänsyn </w:t>
      </w:r>
      <w:r w:rsidR="0076503B" w:rsidRPr="00636453">
        <w:rPr>
          <w:b/>
        </w:rPr>
        <w:t>till små och medelstora företag</w:t>
      </w:r>
    </w:p>
    <w:p w:rsidR="00BC5D4E" w:rsidRPr="00636453" w:rsidRDefault="00BC5D4E" w:rsidP="004334AC">
      <w:r w:rsidRPr="00636453">
        <w:t xml:space="preserve">En tydlig ambition med </w:t>
      </w:r>
      <w:r w:rsidR="003C56A3" w:rsidRPr="00636453">
        <w:t>kommunernas</w:t>
      </w:r>
      <w:r w:rsidRPr="00636453">
        <w:t xml:space="preserve"> upphandling ska vara att små och medelstora företag ska ha möjlighet att delta som anbudsgivare. Dessa företag kan ha fördelar som </w:t>
      </w:r>
      <w:r w:rsidR="003C56A3" w:rsidRPr="00636453">
        <w:t>kommunerna</w:t>
      </w:r>
      <w:r w:rsidRPr="00636453">
        <w:t xml:space="preserve"> </w:t>
      </w:r>
      <w:r w:rsidR="0076503B" w:rsidRPr="00636453">
        <w:br/>
      </w:r>
      <w:r w:rsidRPr="00636453">
        <w:t>i sitt arbete ska försöka ta till vara, och detta kan också innebära att mindre företag aktivt initierar utökade samarbetsformer.</w:t>
      </w:r>
    </w:p>
    <w:p w:rsidR="00BC5D4E" w:rsidRPr="00636453" w:rsidRDefault="00BC5D4E" w:rsidP="004334AC"/>
    <w:p w:rsidR="00BC5D4E" w:rsidRPr="00636453" w:rsidRDefault="0076503B" w:rsidP="004334AC">
      <w:pPr>
        <w:rPr>
          <w:b/>
        </w:rPr>
      </w:pPr>
      <w:r w:rsidRPr="00636453">
        <w:rPr>
          <w:b/>
        </w:rPr>
        <w:t>Ramavtal och köptrohet</w:t>
      </w:r>
    </w:p>
    <w:p w:rsidR="003D4BF1" w:rsidRPr="00636453" w:rsidRDefault="00BC5D4E" w:rsidP="004334AC">
      <w:r w:rsidRPr="00636453">
        <w:t xml:space="preserve">De ramavtal som </w:t>
      </w:r>
      <w:r w:rsidR="003C56A3" w:rsidRPr="00636453">
        <w:t>kommunerna</w:t>
      </w:r>
      <w:r w:rsidRPr="00636453">
        <w:t xml:space="preserve"> tecknat eller </w:t>
      </w:r>
      <w:r w:rsidR="006A5D4C" w:rsidRPr="00636453">
        <w:t>på annat sätt är avtalspart i ska nyttjas vid köp.</w:t>
      </w:r>
      <w:r w:rsidR="003D4BF1" w:rsidRPr="00636453">
        <w:t xml:space="preserve"> </w:t>
      </w:r>
    </w:p>
    <w:p w:rsidR="006A5D4C" w:rsidRPr="00636453" w:rsidRDefault="006A5D4C" w:rsidP="004334AC"/>
    <w:p w:rsidR="006A5D4C" w:rsidRPr="00636453" w:rsidRDefault="0076503B" w:rsidP="004334AC">
      <w:pPr>
        <w:rPr>
          <w:b/>
        </w:rPr>
      </w:pPr>
      <w:r w:rsidRPr="00636453">
        <w:rPr>
          <w:b/>
        </w:rPr>
        <w:t>Direktupphandling</w:t>
      </w:r>
    </w:p>
    <w:p w:rsidR="006A5D4C" w:rsidRPr="00636453" w:rsidRDefault="00EB4A42" w:rsidP="004334AC">
      <w:r w:rsidRPr="00636453">
        <w:t>Vid s.</w:t>
      </w:r>
      <w:r w:rsidR="006A5D4C" w:rsidRPr="00636453">
        <w:t>k</w:t>
      </w:r>
      <w:r w:rsidRPr="00636453">
        <w:t>.</w:t>
      </w:r>
      <w:r w:rsidR="006A5D4C" w:rsidRPr="00636453">
        <w:t xml:space="preserve"> lågt värde i lag om offentlig upphandling kan direktupphandling tillämpas med beaktande av ”Riktlinjer för direktupphandling” enligt bilaga. I undantagsfall kan direktupphandling även tillämpas om synnerliga skäl föreligger.</w:t>
      </w:r>
    </w:p>
    <w:p w:rsidR="006A5D4C" w:rsidRPr="00636453" w:rsidRDefault="006A5D4C" w:rsidP="004334AC"/>
    <w:p w:rsidR="006A5D4C" w:rsidRPr="00636453" w:rsidRDefault="0076503B" w:rsidP="004334AC">
      <w:pPr>
        <w:rPr>
          <w:b/>
        </w:rPr>
      </w:pPr>
      <w:r w:rsidRPr="00636453">
        <w:rPr>
          <w:b/>
        </w:rPr>
        <w:t>Miljökrav</w:t>
      </w:r>
    </w:p>
    <w:p w:rsidR="006A5D4C" w:rsidRPr="00636453" w:rsidRDefault="00454762" w:rsidP="00454762">
      <w:r w:rsidRPr="00636453">
        <w:t xml:space="preserve">Kommunerna ska verka för en uthållig samhällsutveckling genom att ställa relevanta miljökrav, som ska vara kopplade till föremålet, i varje upphandling. </w:t>
      </w:r>
      <w:r w:rsidR="0076503B" w:rsidRPr="00636453">
        <w:t>Upphandlingsmyndighetens</w:t>
      </w:r>
      <w:r w:rsidRPr="00636453">
        <w:t xml:space="preserve"> kriterier kan vara ett stöd i arbetet med att ta fram kraven. </w:t>
      </w:r>
      <w:r w:rsidR="0076503B" w:rsidRPr="00636453">
        <w:br/>
      </w:r>
      <w:r w:rsidRPr="00636453">
        <w:t xml:space="preserve">Krav som ställs ska vara förenliga med unionsrätten och anges i </w:t>
      </w:r>
      <w:r w:rsidR="0076503B" w:rsidRPr="00636453">
        <w:t>upphandlingsdokumentet</w:t>
      </w:r>
      <w:r w:rsidRPr="00636453">
        <w:t>.</w:t>
      </w:r>
    </w:p>
    <w:p w:rsidR="00F6789C" w:rsidRPr="00636453" w:rsidRDefault="00F6789C" w:rsidP="004334AC">
      <w:pPr>
        <w:rPr>
          <w:b/>
        </w:rPr>
      </w:pPr>
    </w:p>
    <w:p w:rsidR="006A5D4C" w:rsidRPr="00636453" w:rsidRDefault="0076503B" w:rsidP="004334AC">
      <w:pPr>
        <w:rPr>
          <w:b/>
        </w:rPr>
      </w:pPr>
      <w:r w:rsidRPr="00636453">
        <w:rPr>
          <w:b/>
        </w:rPr>
        <w:t>Sociala och etiska krav</w:t>
      </w:r>
    </w:p>
    <w:p w:rsidR="00455881" w:rsidRPr="00636453" w:rsidRDefault="00455881" w:rsidP="00455881">
      <w:r w:rsidRPr="00636453">
        <w:lastRenderedPageBreak/>
        <w:t xml:space="preserve">Kommunerna ska verka för att relevanta sociala och etiska krav ställs i varje upphandling. </w:t>
      </w:r>
      <w:r w:rsidR="0076503B" w:rsidRPr="00636453">
        <w:br/>
      </w:r>
      <w:r w:rsidRPr="00636453">
        <w:t>Om det vid marknadsanalysen framkommer att det finns en risk för brott mot de mänskliga rättigheterna ska etiska krav alltid ställas. Produkter och tjänster som levereras till kommunerna ska vara framställda under förhållanden som är förenliga med ILO:s kärnkonventioner nr 29, 87, 98, 200, 205, 111, 138 och 182, FN:s barnkonvention, artikel 32, det arbetarskydd och den arbetsmiljölagstiftning som gäller i tillverkningslandet och den arbetsrätt, inklusive lagstiftning om minimilön och det socialförsäkringsskydd som gäller i tillverkningslandet.</w:t>
      </w:r>
    </w:p>
    <w:p w:rsidR="0076503B" w:rsidRPr="00636453" w:rsidRDefault="0076503B" w:rsidP="00455881"/>
    <w:p w:rsidR="00455881" w:rsidRPr="00636453" w:rsidRDefault="00455881" w:rsidP="00455881">
      <w:r w:rsidRPr="00636453">
        <w:t xml:space="preserve">Krav som ställs ska vara förenliga med unionsrätten och anges i </w:t>
      </w:r>
      <w:r w:rsidR="0076503B" w:rsidRPr="00636453">
        <w:t>upphandlingsdokumentet</w:t>
      </w:r>
      <w:r w:rsidRPr="00636453">
        <w:t xml:space="preserve"> som </w:t>
      </w:r>
      <w:r w:rsidR="0076503B" w:rsidRPr="00636453">
        <w:t>s.k.</w:t>
      </w:r>
      <w:r w:rsidRPr="00636453">
        <w:t xml:space="preserve"> särskilda kontraktsvillkor.</w:t>
      </w:r>
    </w:p>
    <w:p w:rsidR="0076503B" w:rsidRPr="00636453" w:rsidRDefault="0076503B" w:rsidP="00455881"/>
    <w:p w:rsidR="006A5D4C" w:rsidRPr="00636453" w:rsidRDefault="0076503B" w:rsidP="00455881">
      <w:r w:rsidRPr="00636453">
        <w:t>Upphandlingc</w:t>
      </w:r>
      <w:r w:rsidR="00455881" w:rsidRPr="00636453">
        <w:t>enter ska ta hänsyn och beakta varje kommuns specifika krav gällande miljö, sociala och etiska krav.</w:t>
      </w:r>
    </w:p>
    <w:p w:rsidR="006A5D4C" w:rsidRPr="00636453" w:rsidRDefault="006A5D4C" w:rsidP="004334AC"/>
    <w:p w:rsidR="006A5D4C" w:rsidRPr="00636453" w:rsidRDefault="006A5D4C" w:rsidP="004334AC"/>
    <w:sectPr w:rsidR="006A5D4C" w:rsidRPr="00636453">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92EA0"/>
    <w:multiLevelType w:val="hybridMultilevel"/>
    <w:tmpl w:val="F12EFD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9B3FF4"/>
    <w:multiLevelType w:val="hybridMultilevel"/>
    <w:tmpl w:val="445274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F05CCE"/>
    <w:multiLevelType w:val="hybridMultilevel"/>
    <w:tmpl w:val="372273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D6"/>
    <w:rsid w:val="000031B5"/>
    <w:rsid w:val="000A7734"/>
    <w:rsid w:val="0015763A"/>
    <w:rsid w:val="001702AA"/>
    <w:rsid w:val="001C0B83"/>
    <w:rsid w:val="001C62D6"/>
    <w:rsid w:val="00251519"/>
    <w:rsid w:val="002A16F8"/>
    <w:rsid w:val="002A50E3"/>
    <w:rsid w:val="002B5ECD"/>
    <w:rsid w:val="002C5A73"/>
    <w:rsid w:val="003A7214"/>
    <w:rsid w:val="003B7E60"/>
    <w:rsid w:val="003C3900"/>
    <w:rsid w:val="003C4ADB"/>
    <w:rsid w:val="003C56A3"/>
    <w:rsid w:val="003C5FDC"/>
    <w:rsid w:val="003D4BF1"/>
    <w:rsid w:val="004334AC"/>
    <w:rsid w:val="00454762"/>
    <w:rsid w:val="00455881"/>
    <w:rsid w:val="00523704"/>
    <w:rsid w:val="005334EE"/>
    <w:rsid w:val="005B30C2"/>
    <w:rsid w:val="00634893"/>
    <w:rsid w:val="00636453"/>
    <w:rsid w:val="00656E60"/>
    <w:rsid w:val="006A5D4C"/>
    <w:rsid w:val="006C4C60"/>
    <w:rsid w:val="0076503B"/>
    <w:rsid w:val="007E47B3"/>
    <w:rsid w:val="0081626A"/>
    <w:rsid w:val="008227E8"/>
    <w:rsid w:val="00835E72"/>
    <w:rsid w:val="009C5395"/>
    <w:rsid w:val="00A3725C"/>
    <w:rsid w:val="00AD34BD"/>
    <w:rsid w:val="00B21546"/>
    <w:rsid w:val="00B2563F"/>
    <w:rsid w:val="00B45B8B"/>
    <w:rsid w:val="00B51F35"/>
    <w:rsid w:val="00BC5D4E"/>
    <w:rsid w:val="00C20AF3"/>
    <w:rsid w:val="00C765F6"/>
    <w:rsid w:val="00D72065"/>
    <w:rsid w:val="00DA2F28"/>
    <w:rsid w:val="00DB72C7"/>
    <w:rsid w:val="00E74131"/>
    <w:rsid w:val="00E83A68"/>
    <w:rsid w:val="00E975E9"/>
    <w:rsid w:val="00EB4A42"/>
    <w:rsid w:val="00F443C7"/>
    <w:rsid w:val="00F67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653EC9-EBB9-4E99-8D86-6172926E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DA2F28"/>
    <w:rPr>
      <w:rFonts w:ascii="Tahoma" w:hAnsi="Tahoma"/>
      <w:sz w:val="16"/>
      <w:szCs w:val="16"/>
      <w:lang w:val="x-none"/>
    </w:rPr>
  </w:style>
  <w:style w:type="character" w:customStyle="1" w:styleId="BallongtextChar">
    <w:name w:val="Ballongtext Char"/>
    <w:link w:val="Ballongtext"/>
    <w:rsid w:val="00DA2F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2858">
      <w:bodyDiv w:val="1"/>
      <w:marLeft w:val="0"/>
      <w:marRight w:val="0"/>
      <w:marTop w:val="0"/>
      <w:marBottom w:val="0"/>
      <w:divBdr>
        <w:top w:val="none" w:sz="0" w:space="0" w:color="auto"/>
        <w:left w:val="none" w:sz="0" w:space="0" w:color="auto"/>
        <w:bottom w:val="none" w:sz="0" w:space="0" w:color="auto"/>
        <w:right w:val="none" w:sz="0" w:space="0" w:color="auto"/>
      </w:divBdr>
    </w:div>
    <w:div w:id="1912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5215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Upphandlingspolicy</vt:lpstr>
    </vt:vector>
  </TitlesOfParts>
  <Company>Kommun</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Upphandlingspolicy</dc:title>
  <dc:subject/>
  <dc:creator>kommun</dc:creator>
  <cp:keywords/>
  <cp:lastModifiedBy>Eva-Lena Ernberg</cp:lastModifiedBy>
  <cp:revision>2</cp:revision>
  <cp:lastPrinted>2014-02-19T08:17:00Z</cp:lastPrinted>
  <dcterms:created xsi:type="dcterms:W3CDTF">2020-04-06T08:15:00Z</dcterms:created>
  <dcterms:modified xsi:type="dcterms:W3CDTF">2020-04-06T08:15:00Z</dcterms:modified>
</cp:coreProperties>
</file>